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173A" w14:textId="77777777" w:rsidR="004A0F90" w:rsidRDefault="00602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Délibérations adoptées</w:t>
      </w:r>
    </w:p>
    <w:p w14:paraId="4C16173B" w14:textId="00E21042" w:rsidR="004A0F90" w:rsidRDefault="0006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Lors de la séance du Comité Syndical de Pôle d’Equilibre et Rural du Nord de l’Yonne </w:t>
      </w:r>
    </w:p>
    <w:p w14:paraId="4C16173C" w14:textId="61728B52" w:rsidR="004A0F90" w:rsidRDefault="00602B0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du</w:t>
      </w:r>
      <w:proofErr w:type="gramEnd"/>
      <w:r>
        <w:rPr>
          <w:b/>
          <w:sz w:val="28"/>
          <w:szCs w:val="28"/>
        </w:rPr>
        <w:t xml:space="preserve"> </w:t>
      </w:r>
      <w:r w:rsidR="00010A88">
        <w:rPr>
          <w:b/>
          <w:sz w:val="28"/>
          <w:szCs w:val="28"/>
        </w:rPr>
        <w:t xml:space="preserve">lundi </w:t>
      </w:r>
      <w:r w:rsidR="00F777E8">
        <w:rPr>
          <w:b/>
          <w:sz w:val="28"/>
          <w:szCs w:val="28"/>
        </w:rPr>
        <w:t>21 mai 2024</w:t>
      </w:r>
      <w:r w:rsidR="00066516">
        <w:rPr>
          <w:b/>
          <w:sz w:val="28"/>
          <w:szCs w:val="28"/>
        </w:rPr>
        <w:t xml:space="preserve"> (1</w:t>
      </w:r>
      <w:r w:rsidR="00F777E8">
        <w:rPr>
          <w:b/>
          <w:sz w:val="28"/>
          <w:szCs w:val="28"/>
        </w:rPr>
        <w:t>7h30</w:t>
      </w:r>
      <w:r w:rsidR="0006651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14:paraId="4C16173D" w14:textId="77777777" w:rsidR="004A0F90" w:rsidRDefault="004A0F90"/>
    <w:p w14:paraId="4C16173E" w14:textId="77777777" w:rsidR="004A0F90" w:rsidRDefault="004A0F90"/>
    <w:tbl>
      <w:tblPr>
        <w:tblW w:w="9922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8080"/>
      </w:tblGrid>
      <w:tr w:rsidR="004A0F90" w14:paraId="4C161741" w14:textId="77777777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3F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NUMÉRO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0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OBJET</w:t>
            </w:r>
          </w:p>
        </w:tc>
      </w:tr>
      <w:tr w:rsidR="004A0F90" w14:paraId="4C161744" w14:textId="77777777"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2" w14:textId="185C5914" w:rsidR="004A0F90" w:rsidRDefault="00EA1C3A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EA1C3A">
              <w:rPr>
                <w:rFonts w:eastAsia="Times New Roman" w:cs="Calibri"/>
                <w:color w:val="000000"/>
                <w:lang w:eastAsia="fr-FR"/>
              </w:rPr>
              <w:t>ADM / 2024 / 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3" w14:textId="6E3771B9" w:rsidR="004A0F90" w:rsidRDefault="00FE4F72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</w:t>
            </w:r>
            <w:r w:rsidRPr="00FE4F72">
              <w:rPr>
                <w:rFonts w:eastAsia="Times New Roman" w:cs="Calibri"/>
                <w:color w:val="000000"/>
                <w:lang w:eastAsia="fr-FR"/>
              </w:rPr>
              <w:t>vis du PETR du nord de l’Yonne concernant la modification du SRADDET arrêté en février 2024</w:t>
            </w:r>
          </w:p>
        </w:tc>
      </w:tr>
      <w:tr w:rsidR="004A0F90" w14:paraId="4C161747" w14:textId="77777777"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5" w14:textId="498ABF9F" w:rsidR="004A0F90" w:rsidRDefault="0031697D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31697D">
              <w:rPr>
                <w:rFonts w:eastAsia="Times New Roman" w:cs="Calibri"/>
                <w:color w:val="000000"/>
                <w:lang w:eastAsia="fr-FR"/>
              </w:rPr>
              <w:t>FIN / 2024 / 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6" w14:textId="233A9643" w:rsidR="004A0F90" w:rsidRDefault="001E6E9F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</w:t>
            </w:r>
            <w:r w:rsidRPr="001E6E9F">
              <w:rPr>
                <w:rFonts w:eastAsia="Times New Roman" w:cs="Calibri"/>
                <w:color w:val="000000"/>
                <w:lang w:eastAsia="fr-FR"/>
              </w:rPr>
              <w:t>ppel des cotisations pour l’année 2024</w:t>
            </w:r>
          </w:p>
        </w:tc>
      </w:tr>
    </w:tbl>
    <w:p w14:paraId="4C161758" w14:textId="77777777" w:rsidR="004A0F90" w:rsidRDefault="004A0F90"/>
    <w:p w14:paraId="4C161759" w14:textId="77777777" w:rsidR="004A0F90" w:rsidRDefault="004A0F90"/>
    <w:p w14:paraId="4C16175A" w14:textId="77777777" w:rsidR="004A0F90" w:rsidRDefault="004A0F90"/>
    <w:p w14:paraId="4C16175B" w14:textId="77777777" w:rsidR="004A0F90" w:rsidRDefault="004A0F90"/>
    <w:p w14:paraId="4C16175C" w14:textId="77777777" w:rsidR="004A0F90" w:rsidRDefault="004A0F90"/>
    <w:p w14:paraId="4C16175D" w14:textId="77777777" w:rsidR="004A0F90" w:rsidRDefault="004A0F90"/>
    <w:p w14:paraId="4C16175E" w14:textId="77777777" w:rsidR="004A0F90" w:rsidRDefault="004A0F90"/>
    <w:p w14:paraId="4C161760" w14:textId="17D6FD5D" w:rsidR="004A0F90" w:rsidRDefault="00602B0A" w:rsidP="00602B0A">
      <w:pPr>
        <w:spacing w:after="0"/>
        <w:ind w:left="2127" w:hanging="284"/>
      </w:pPr>
      <w:r>
        <w:rPr>
          <w:i/>
          <w:sz w:val="24"/>
          <w:szCs w:val="24"/>
        </w:rPr>
        <w:t xml:space="preserve">Affichage à la Communauté de Communes du Jovinien et sur le site le </w:t>
      </w:r>
      <w:r w:rsidR="00B87C2F">
        <w:rPr>
          <w:i/>
          <w:sz w:val="24"/>
          <w:szCs w:val="24"/>
        </w:rPr>
        <w:t>lundi 27 mai 2024</w:t>
      </w:r>
      <w:r>
        <w:rPr>
          <w:i/>
          <w:sz w:val="24"/>
          <w:szCs w:val="24"/>
        </w:rPr>
        <w:t>.</w:t>
      </w:r>
    </w:p>
    <w:sectPr w:rsidR="004A0F9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3618C" w14:textId="77777777" w:rsidR="005A485D" w:rsidRDefault="005A485D">
      <w:pPr>
        <w:spacing w:after="0" w:line="240" w:lineRule="auto"/>
      </w:pPr>
      <w:r>
        <w:separator/>
      </w:r>
    </w:p>
  </w:endnote>
  <w:endnote w:type="continuationSeparator" w:id="0">
    <w:p w14:paraId="092B27BF" w14:textId="77777777" w:rsidR="005A485D" w:rsidRDefault="005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altName w:val="Calibri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F714" w14:textId="77777777" w:rsidR="005A485D" w:rsidRDefault="005A48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14873" w14:textId="77777777" w:rsidR="005A485D" w:rsidRDefault="005A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90"/>
    <w:rsid w:val="00010A88"/>
    <w:rsid w:val="00066516"/>
    <w:rsid w:val="000704BB"/>
    <w:rsid w:val="000E4879"/>
    <w:rsid w:val="00116181"/>
    <w:rsid w:val="001E6E9F"/>
    <w:rsid w:val="00210190"/>
    <w:rsid w:val="002C564D"/>
    <w:rsid w:val="0031697D"/>
    <w:rsid w:val="003246BF"/>
    <w:rsid w:val="003C6051"/>
    <w:rsid w:val="00433109"/>
    <w:rsid w:val="004A0F90"/>
    <w:rsid w:val="00545572"/>
    <w:rsid w:val="00576C07"/>
    <w:rsid w:val="005A485D"/>
    <w:rsid w:val="00602B0A"/>
    <w:rsid w:val="0067072A"/>
    <w:rsid w:val="007066A8"/>
    <w:rsid w:val="007316B9"/>
    <w:rsid w:val="007A37C7"/>
    <w:rsid w:val="009D019D"/>
    <w:rsid w:val="009E5756"/>
    <w:rsid w:val="00A63AA0"/>
    <w:rsid w:val="00A778E7"/>
    <w:rsid w:val="00AE195E"/>
    <w:rsid w:val="00B322D5"/>
    <w:rsid w:val="00B55FFD"/>
    <w:rsid w:val="00B74ABC"/>
    <w:rsid w:val="00B87C2F"/>
    <w:rsid w:val="00BB6901"/>
    <w:rsid w:val="00C12543"/>
    <w:rsid w:val="00C4450C"/>
    <w:rsid w:val="00E22CF4"/>
    <w:rsid w:val="00E753BE"/>
    <w:rsid w:val="00EA1C3A"/>
    <w:rsid w:val="00F777E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73A"/>
  <w15:docId w15:val="{684BC18A-1C78-4243-9967-8B73BCE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CAMEAU</dc:creator>
  <cp:lastModifiedBy>Mickaël PAGNOUX</cp:lastModifiedBy>
  <cp:revision>42</cp:revision>
  <cp:lastPrinted>2023-03-20T09:29:00Z</cp:lastPrinted>
  <dcterms:created xsi:type="dcterms:W3CDTF">2024-04-03T09:36:00Z</dcterms:created>
  <dcterms:modified xsi:type="dcterms:W3CDTF">2024-05-27T11:36:00Z</dcterms:modified>
</cp:coreProperties>
</file>